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7079B3" w:rsidP="00F05F90">
      <w:pP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9"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A443D8">
            <w:pPr>
              <w:spacing w:before="100" w:beforeAutospacing="1" w:after="100" w:afterAutospacing="1"/>
            </w:pPr>
            <w:r>
              <w:rPr>
                <w:b/>
                <w:bCs/>
                <w:szCs w:val="22"/>
              </w:rPr>
              <w:t>0</w:t>
            </w:r>
            <w:r w:rsidR="00A443D8">
              <w:rPr>
                <w:b/>
                <w:bCs/>
                <w:szCs w:val="22"/>
              </w:rPr>
              <w:t>6</w:t>
            </w:r>
            <w:r w:rsidR="00A55E74" w:rsidRPr="00B224C7">
              <w:rPr>
                <w:b/>
                <w:bCs/>
                <w:szCs w:val="22"/>
              </w:rPr>
              <w:t>.</w:t>
            </w:r>
            <w:r w:rsidR="009F0A09">
              <w:rPr>
                <w:b/>
                <w:bCs/>
                <w:szCs w:val="22"/>
              </w:rPr>
              <w:t>01</w:t>
            </w:r>
            <w:r w:rsidR="00A55E74" w:rsidRPr="00B224C7">
              <w:rPr>
                <w:b/>
                <w:bCs/>
                <w:szCs w:val="22"/>
              </w:rPr>
              <w:t>.20</w:t>
            </w:r>
            <w:r w:rsidR="00A443D8">
              <w:rPr>
                <w:b/>
                <w:bCs/>
                <w:szCs w:val="22"/>
              </w:rPr>
              <w:t>20</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8D6291" w:rsidP="009F0A09">
            <w:pPr>
              <w:spacing w:before="100" w:beforeAutospacing="1" w:after="100" w:afterAutospacing="1"/>
              <w:rPr>
                <w:b/>
              </w:rPr>
            </w:pPr>
            <w:r>
              <w:rPr>
                <w:b/>
              </w:rPr>
              <w:t>2</w:t>
            </w:r>
            <w:bookmarkStart w:id="0" w:name="_GoBack"/>
            <w:bookmarkEnd w:id="0"/>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3D3895" w:rsidRPr="00322AED" w:rsidRDefault="00B1691F" w:rsidP="003D3895">
      <w:pPr>
        <w:pStyle w:val="GvdeMetniGirintisi"/>
        <w:ind w:right="-2" w:firstLine="0"/>
        <w:jc w:val="center"/>
        <w:rPr>
          <w:b/>
          <w:szCs w:val="24"/>
        </w:rPr>
      </w:pPr>
      <w:r w:rsidRPr="00F82713">
        <w:rPr>
          <w:b/>
          <w:szCs w:val="24"/>
        </w:rPr>
        <w:t xml:space="preserve">KARAR </w:t>
      </w:r>
    </w:p>
    <w:p w:rsidR="00C5518D" w:rsidRPr="00992E7B" w:rsidRDefault="00C5518D" w:rsidP="003D3895">
      <w:pPr>
        <w:pStyle w:val="GvdeMetniGirintisi"/>
        <w:ind w:right="-2" w:firstLine="0"/>
        <w:jc w:val="center"/>
        <w:rPr>
          <w:sz w:val="22"/>
          <w:szCs w:val="22"/>
        </w:rPr>
      </w:pPr>
    </w:p>
    <w:p w:rsidR="00992E7B" w:rsidRPr="0002714B" w:rsidRDefault="0077514D" w:rsidP="00992E7B">
      <w:pPr>
        <w:ind w:right="199" w:firstLine="708"/>
        <w:jc w:val="both"/>
      </w:pPr>
      <w:r w:rsidRPr="006E0FA4">
        <w:t>5393 Sayılı Belediye Kanununun 18. Maddesi e bendi gereği, Amasya Merkez Kirazlıdere Mahallesi 1337 ada, parsel 1’de 2144,00 m2 miktarındaki Belediyemiz adına kayıtlı, Türkiye Diyanet Vakfının 17.12.2019 tarih ve 78945 sayılı dilekçesi ile söz konusu gayrimenkul Cami (Halen Tevfik Efendi Camii) olarak kullanılmak amaçlı tahsisi talebi</w:t>
      </w:r>
      <w:r>
        <w:t xml:space="preserve"> </w:t>
      </w:r>
      <w:r w:rsidRPr="00CC6BE7">
        <w:t xml:space="preserve">hakkındaki </w:t>
      </w:r>
      <w:r w:rsidR="00992E7B" w:rsidRPr="0002714B">
        <w:t>İmar ve Şehircilik Müdürlüğünün teklif yazısı okundu.</w:t>
      </w:r>
      <w:r w:rsidR="008F582E" w:rsidRPr="0002714B">
        <w:t xml:space="preserve"> </w:t>
      </w:r>
      <w:r w:rsidR="00992E7B" w:rsidRPr="0002714B">
        <w:t>Verilen izahat, yapılan müzakere ve oylama neticesinde;</w:t>
      </w:r>
    </w:p>
    <w:p w:rsidR="00934DF0" w:rsidRDefault="00934DF0" w:rsidP="00934DF0">
      <w:pPr>
        <w:jc w:val="both"/>
        <w:rPr>
          <w:rFonts w:ascii="Helvetica" w:hAnsi="Helvetica" w:cs="Helvetica"/>
          <w:color w:val="000000"/>
          <w:sz w:val="20"/>
          <w:szCs w:val="20"/>
        </w:rPr>
      </w:pPr>
      <w:r>
        <w:rPr>
          <w:rFonts w:ascii="Helvetica" w:hAnsi="Helvetica" w:cs="Helvetica"/>
          <w:color w:val="000000"/>
          <w:sz w:val="20"/>
          <w:szCs w:val="20"/>
        </w:rPr>
        <w:t> </w:t>
      </w:r>
    </w:p>
    <w:p w:rsidR="0077514D" w:rsidRDefault="00934DF0" w:rsidP="0077514D">
      <w:pPr>
        <w:ind w:firstLine="708"/>
        <w:jc w:val="both"/>
        <w:rPr>
          <w:rFonts w:ascii="Helvetica" w:hAnsi="Helvetica" w:cs="Helvetica"/>
          <w:color w:val="000000"/>
          <w:sz w:val="20"/>
          <w:szCs w:val="20"/>
        </w:rPr>
      </w:pPr>
      <w:r>
        <w:rPr>
          <w:b/>
          <w:bCs/>
          <w:color w:val="FFFFFF"/>
        </w:rPr>
        <w:t> </w:t>
      </w:r>
      <w:r w:rsidR="0077514D">
        <w:rPr>
          <w:color w:val="000000"/>
        </w:rPr>
        <w:t>Amasya Merkez Kirazlıdere Mahallesi 1337 ada, parsel 1’de 2144,00 m2 miktarındaki Belediyemiz adına kayıtlı olup Türkiye Diyanet Vakfının 17.12.2019 tarih 78945 sayılı dilekçesi ile söz konusu gayrimenkul  Camii (halen Tevfik Efendi Camii) olarak kullanılmak amacı ile tahsisi istenmektedir.</w:t>
      </w:r>
    </w:p>
    <w:p w:rsidR="0077514D" w:rsidRDefault="0077514D" w:rsidP="0077514D">
      <w:pPr>
        <w:jc w:val="both"/>
        <w:rPr>
          <w:color w:val="FFFFFF"/>
        </w:rPr>
      </w:pPr>
      <w:r>
        <w:rPr>
          <w:color w:val="FFFFFF"/>
        </w:rPr>
        <w:t> </w:t>
      </w:r>
    </w:p>
    <w:p w:rsidR="0077514D" w:rsidRPr="0014288D" w:rsidRDefault="0077514D" w:rsidP="0077514D">
      <w:pPr>
        <w:ind w:firstLine="708"/>
        <w:jc w:val="both"/>
        <w:rPr>
          <w:color w:val="000000"/>
        </w:rPr>
      </w:pPr>
      <w:r>
        <w:rPr>
          <w:color w:val="000000"/>
        </w:rPr>
        <w:t>Kirazlıdere Mahallesi 1337 ada, 1 parsel 2144,00 m2 miktarındaki Belediyemiz adına kayıtlı parsel 5393 sayılı Belediye Kanunun 18. Maddesinin e bendinde belirtilen “Taşınmaz mal alımına, satımına, takasına, tahsisine, tahsis şeklinin değiştirilmesine veya tahsisli bir taşınmazın Kamu Hizmetinde ihtiyaç duyulması halinde tahsisin kaldırılmasına; üç yıldan fazla kiralanmasına ve süresi 30 yılı geçmemek kaydı ile bunlar üzerinde sınırlı aynı hak tesisine vermek” hususları göz önünde bulundurularak aynı kanunun 34. Maddesinin g bendi gereğince ve tahsisi işleminin ücretli-ücretsiz konusunun belirlenmesi ve 5393 sayılı Belediye Kanununun 75. Maddesinin c ve d bentleri göz önünde bulundurularak Camii olarak kullanılmak amacı ile (halen Tevfik Efendi Camii ), amacı dışında kullandırılmaması üçüncü şahıslara devir yapılmaması ve 25 yıllığına ücretsiz olarak protokol düzenlenerek Encümene yetki verilmesine,</w:t>
      </w:r>
      <w:r w:rsidRPr="007D6496">
        <w:rPr>
          <w:color w:val="000000"/>
        </w:rPr>
        <w:t xml:space="preserve"> </w:t>
      </w:r>
      <w:r>
        <w:rPr>
          <w:color w:val="000000"/>
        </w:rPr>
        <w:t>Üyeler; (</w:t>
      </w:r>
      <w:r>
        <w:t>Mehmet Sarı, İbrahim Hakkı Özşen, Ahmet Çoban, Ömer Eliaçık, Bayram Çelik, Özcan Gür, Cahit Aktaş, Mehmet Bozkurt, Hasan Şahin, Celil İnce, Ahmet Aydın, Ömer Faruk Ünal, Gönül Cebeci, İsmail Lap, M.Onur Kavaklıoğlu, Oğuzhan Sakızcı, Ali Çetin, Mürsel Kuloğlu, Emine Altunbaş, Osman Şişman, Hakan Akçay, Bahattin Aşık, Sercan Güner, Mehmet Kurt, İsmail Çekdemir, Bilal Aydın, Osman Yüce, Kazım Özkaya, Mustafa Karakaş, Bekdemir İşbilir)’in 30 kabul oy ile Meclisimizce oy birliği ile karar verildi.</w:t>
      </w:r>
    </w:p>
    <w:p w:rsidR="009F0A09" w:rsidRPr="009F0A09" w:rsidRDefault="009F0A09" w:rsidP="00A443D8">
      <w:pPr>
        <w:jc w:val="both"/>
        <w:rPr>
          <w:szCs w:val="20"/>
        </w:rPr>
      </w:pPr>
    </w:p>
    <w:p w:rsidR="00E535D3" w:rsidRDefault="00E535D3" w:rsidP="00E535D3"/>
    <w:p w:rsidR="00E535D3" w:rsidRPr="00E535D3" w:rsidRDefault="00E535D3" w:rsidP="00E535D3">
      <w:pPr>
        <w:pStyle w:val="AralkYok"/>
        <w:rPr>
          <w:b/>
        </w:rPr>
      </w:pPr>
      <w:r w:rsidRPr="00E535D3">
        <w:rPr>
          <w:b/>
        </w:rPr>
        <w:t xml:space="preserve">                                                                                                                                                                                                                                                                                                                                                                                                               </w:t>
      </w:r>
    </w:p>
    <w:p w:rsidR="00E535D3" w:rsidRPr="00E535D3" w:rsidRDefault="00E535D3" w:rsidP="00E535D3">
      <w:pPr>
        <w:pStyle w:val="AralkYok"/>
        <w:rPr>
          <w:b/>
        </w:rPr>
      </w:pPr>
      <w:r w:rsidRPr="00E535D3">
        <w:rPr>
          <w:b/>
        </w:rPr>
        <w:t xml:space="preserve">      </w:t>
      </w:r>
      <w:r w:rsidR="00A443D8">
        <w:rPr>
          <w:b/>
        </w:rPr>
        <w:t xml:space="preserve">Mehmet SARI                          </w:t>
      </w:r>
      <w:r w:rsidRPr="00E535D3">
        <w:rPr>
          <w:b/>
        </w:rPr>
        <w:t xml:space="preserve"> </w:t>
      </w:r>
      <w:r w:rsidR="00A443D8">
        <w:rPr>
          <w:b/>
        </w:rPr>
        <w:t>M.Onur KAVAKLIOĞLU                Oğuzhan SAKIZCI</w:t>
      </w:r>
      <w:r w:rsidR="00504956">
        <w:rPr>
          <w:b/>
        </w:rPr>
        <w:t xml:space="preserve">          </w:t>
      </w:r>
      <w:r w:rsidRPr="00E535D3">
        <w:rPr>
          <w:b/>
        </w:rPr>
        <w:t xml:space="preserve">                       </w:t>
      </w:r>
    </w:p>
    <w:p w:rsidR="00E535D3" w:rsidRPr="00E535D3" w:rsidRDefault="00E535D3" w:rsidP="00E535D3">
      <w:pPr>
        <w:pStyle w:val="AralkYok"/>
        <w:rPr>
          <w:b/>
        </w:rPr>
      </w:pPr>
      <w:r w:rsidRPr="00E535D3">
        <w:rPr>
          <w:b/>
        </w:rPr>
        <w:t xml:space="preserve">      B.Meclisi Başkan</w:t>
      </w:r>
      <w:r w:rsidR="00A82537">
        <w:rPr>
          <w:b/>
        </w:rPr>
        <w:t>ı</w:t>
      </w:r>
      <w:r w:rsidR="00A443D8">
        <w:rPr>
          <w:b/>
        </w:rPr>
        <w:t xml:space="preserve">                    </w:t>
      </w:r>
      <w:r w:rsidRPr="00E535D3">
        <w:rPr>
          <w:b/>
        </w:rPr>
        <w:t xml:space="preserve"> Kâtip</w:t>
      </w:r>
      <w:r w:rsidRPr="00E535D3">
        <w:rPr>
          <w:b/>
        </w:rPr>
        <w:tab/>
        <w:t xml:space="preserve">                                            </w:t>
      </w:r>
      <w:r w:rsidR="00A443D8">
        <w:rPr>
          <w:b/>
        </w:rPr>
        <w:t xml:space="preserve">   </w:t>
      </w:r>
      <w:r w:rsidRPr="00E535D3">
        <w:rPr>
          <w:b/>
        </w:rPr>
        <w:t xml:space="preserve">  Katip</w:t>
      </w:r>
    </w:p>
    <w:p w:rsidR="00E535D3" w:rsidRPr="00E535D3" w:rsidRDefault="00E535D3" w:rsidP="00E535D3">
      <w:pPr>
        <w:pStyle w:val="AralkYok"/>
        <w:rPr>
          <w:b/>
        </w:rPr>
      </w:pPr>
    </w:p>
    <w:p w:rsidR="00E535D3" w:rsidRPr="00E535D3" w:rsidRDefault="00E535D3" w:rsidP="00E535D3">
      <w:pPr>
        <w:pStyle w:val="AralkYok"/>
        <w:rPr>
          <w:b/>
        </w:rPr>
      </w:pPr>
    </w:p>
    <w:p w:rsidR="00F06CE1" w:rsidRPr="00E535D3" w:rsidRDefault="00F06CE1" w:rsidP="00E535D3">
      <w:pPr>
        <w:pStyle w:val="AralkYok"/>
        <w:rPr>
          <w:b/>
        </w:rPr>
      </w:pPr>
    </w:p>
    <w:sectPr w:rsidR="00F06CE1" w:rsidRPr="00E535D3"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5BD" w:rsidRDefault="00EE55BD">
      <w:r>
        <w:separator/>
      </w:r>
    </w:p>
  </w:endnote>
  <w:endnote w:type="continuationSeparator" w:id="0">
    <w:p w:rsidR="00EE55BD" w:rsidRDefault="00EE5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CB2186" w:rsidRPr="002663C6" w:rsidRDefault="00CB2186" w:rsidP="0031553A">
                      <w:pPr>
                        <w:jc w:val="center"/>
                        <w:rPr>
                          <w:rFonts w:ascii="Arial" w:hAnsi="Arial" w:cs="Arial"/>
                          <w:sz w:val="8"/>
                          <w:szCs w:val="8"/>
                        </w:rPr>
                      </w:pPr>
                      <w:r>
                        <w:rPr>
                          <w:rFonts w:ascii="Arial" w:hAnsi="Arial" w:cs="Arial"/>
                          <w:sz w:val="18"/>
                          <w:szCs w:val="18"/>
                        </w:rPr>
                        <w:t xml:space="preserve">                                                           </w:t>
                      </w:r>
                    </w:p>
                    <w:p w:rsidR="00CB2186" w:rsidRPr="0074365C" w:rsidRDefault="00CB2186"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r w:rsidRPr="007E10F5">
      <w:rPr>
        <w:b/>
        <w:color w:val="000000"/>
        <w:sz w:val="18"/>
        <w:szCs w:val="18"/>
      </w:rPr>
      <w:t>e-posta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5BD" w:rsidRDefault="00EE55BD">
      <w:r>
        <w:separator/>
      </w:r>
    </w:p>
  </w:footnote>
  <w:footnote w:type="continuationSeparator" w:id="0">
    <w:p w:rsidR="00EE55BD" w:rsidRDefault="00EE5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14D"/>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D6291"/>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55BD"/>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4B2B6-5A12-4053-996C-9A1C1C7AF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453</Words>
  <Characters>2585</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AMASYA</vt:lpstr>
    </vt:vector>
  </TitlesOfParts>
  <Company>By NeC ® 2010 | Katilimsiz.Com</Company>
  <LinksUpToDate>false</LinksUpToDate>
  <CharactersWithSpaces>3032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Windows User</cp:lastModifiedBy>
  <cp:revision>3</cp:revision>
  <cp:lastPrinted>2019-01-10T07:24:00Z</cp:lastPrinted>
  <dcterms:created xsi:type="dcterms:W3CDTF">2020-01-13T07:58:00Z</dcterms:created>
  <dcterms:modified xsi:type="dcterms:W3CDTF">2020-01-13T07:58:00Z</dcterms:modified>
</cp:coreProperties>
</file>